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521583">
        <w:rPr>
          <w:rFonts w:ascii="Arial" w:hAnsi="Arial"/>
        </w:rPr>
        <w:t>April 2,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521583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TRIANGLES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521583">
              <w:rPr>
                <w:rFonts w:ascii="Arial" w:hAnsi="Arial"/>
              </w:rPr>
              <w:t>Envision 8-4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521583" w:rsidRDefault="00F30D21" w:rsidP="00521583">
            <w:r w:rsidRPr="00521583">
              <w:rPr>
                <w:rFonts w:ascii="Arial" w:hAnsi="Arial"/>
              </w:rPr>
              <w:t>Lesson Objectives</w:t>
            </w:r>
            <w:r w:rsidR="00FE6F48" w:rsidRPr="00521583">
              <w:rPr>
                <w:rFonts w:ascii="Arial" w:hAnsi="Arial"/>
              </w:rPr>
              <w:t xml:space="preserve">: </w:t>
            </w:r>
            <w:r w:rsidR="00521583">
              <w:t xml:space="preserve">Students will be able to classify triangles based on side length and angle measure. </w:t>
            </w:r>
          </w:p>
          <w:p w:rsidR="00F30D21" w:rsidRPr="00A55BC8" w:rsidRDefault="00F30D21" w:rsidP="00DE3D2A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 w:rsidRPr="00521583">
              <w:rPr>
                <w:rFonts w:ascii="Arial" w:hAnsi="Arial"/>
                <w:highlight w:val="yellow"/>
              </w:rPr>
              <w:t>Standards: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521583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521583" w:rsidRDefault="00F30D21" w:rsidP="00521583">
            <w:r w:rsidRPr="00521583">
              <w:rPr>
                <w:rFonts w:ascii="Arial" w:hAnsi="Arial"/>
              </w:rPr>
              <w:t>Materials and Advanced Preparation</w:t>
            </w:r>
            <w:r w:rsidR="00FE6F48" w:rsidRPr="00521583">
              <w:rPr>
                <w:rFonts w:ascii="Arial" w:hAnsi="Arial"/>
              </w:rPr>
              <w:t xml:space="preserve">: </w:t>
            </w:r>
            <w:r w:rsidR="00521583">
              <w:t>Triangles to sort, anchor chart to co-complete, Envision pages for students</w:t>
            </w:r>
          </w:p>
          <w:p w:rsidR="00F30D21" w:rsidRPr="00A55BC8" w:rsidRDefault="00F30D21" w:rsidP="00DE3D2A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521583">
              <w:rPr>
                <w:rFonts w:ascii="Arial" w:hAnsi="Arial"/>
              </w:rPr>
              <w:t>Knowledge of angle categories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521583" w:rsidRPr="00A55BC8">
        <w:tc>
          <w:tcPr>
            <w:tcW w:w="1316" w:type="dxa"/>
          </w:tcPr>
          <w:p w:rsidR="00521583" w:rsidRPr="00D4722A" w:rsidRDefault="00521583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521583" w:rsidRPr="00C933D7" w:rsidRDefault="00521583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Warm Up</w:t>
            </w:r>
          </w:p>
          <w:p w:rsidR="00521583" w:rsidRDefault="00521583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Mathematicians, last week we noticed how many angles we could see right here in our own classroom. What about triangles? Where do we see triangles in our room? In our lives?</w:t>
            </w:r>
          </w:p>
          <w:p w:rsidR="00521583" w:rsidRPr="00CE3FAB" w:rsidRDefault="00521583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521583" w:rsidRDefault="00521583">
            <w:r>
              <w:rPr>
                <w:rFonts w:ascii="Arial" w:hAnsi="Arial" w:cs="Arial"/>
                <w:sz w:val="20"/>
              </w:rPr>
              <w:t>Brainstorm</w:t>
            </w:r>
          </w:p>
        </w:tc>
        <w:tc>
          <w:tcPr>
            <w:tcW w:w="3244" w:type="dxa"/>
          </w:tcPr>
          <w:p w:rsidR="00521583" w:rsidRDefault="00521583">
            <w:r>
              <w:t>Recording ideas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B252C9" w:rsidP="00E37C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D4722A" w:rsidRPr="00D4722A">
              <w:rPr>
                <w:rFonts w:ascii="Arial" w:hAnsi="Arial" w:cs="Arial"/>
                <w:sz w:val="20"/>
              </w:rPr>
              <w:t xml:space="preserve">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B252C9" w:rsidRDefault="00521583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are going to </w:t>
            </w:r>
            <w:r w:rsidR="00B252C9">
              <w:rPr>
                <w:rFonts w:ascii="Arial" w:hAnsi="Arial" w:cs="Arial"/>
                <w:sz w:val="20"/>
              </w:rPr>
              <w:t xml:space="preserve">continue our work with geometry and categorization by learning to sort triangles by examining their properties—things like side length and angles. </w:t>
            </w:r>
          </w:p>
          <w:p w:rsidR="00B252C9" w:rsidRDefault="00B252C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begin by taking a look at a variety of triangles and coming up with different ways to sort them with a partner</w:t>
            </w:r>
          </w:p>
          <w:p w:rsidR="00B252C9" w:rsidRDefault="00B252C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(Pass out triangles, give time to sort)</w:t>
            </w:r>
          </w:p>
          <w:p w:rsidR="00B252C9" w:rsidRDefault="00B252C9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 a few sorts</w:t>
            </w:r>
          </w:p>
          <w:p w:rsidR="00B252C9" w:rsidRDefault="00B252C9" w:rsidP="00B252C9">
            <w:pPr>
              <w:ind w:left="492"/>
              <w:rPr>
                <w:rFonts w:ascii="Arial" w:hAnsi="Arial" w:cs="Arial"/>
                <w:sz w:val="20"/>
              </w:rPr>
            </w:pPr>
          </w:p>
          <w:p w:rsidR="00C933D7" w:rsidRDefault="00C933D7" w:rsidP="00B252C9">
            <w:pPr>
              <w:rPr>
                <w:rFonts w:ascii="Arial" w:hAnsi="Arial" w:cs="Arial"/>
                <w:sz w:val="20"/>
              </w:rPr>
            </w:pP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B252C9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</w:p>
          <w:p w:rsidR="00B252C9" w:rsidRDefault="00B252C9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have come up with some great ways to sort your triangle sets. Now I want to teach you about some of the ways mathematicians in the past have chosen to sort triangles. </w:t>
            </w:r>
          </w:p>
          <w:p w:rsidR="00B252C9" w:rsidRDefault="00B252C9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First by side length—introduce side length categories</w:t>
            </w:r>
          </w:p>
          <w:p w:rsidR="00B252C9" w:rsidRDefault="00B252C9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Also by angles—introduce angle categories</w:t>
            </w:r>
          </w:p>
          <w:p w:rsidR="00C933D7" w:rsidRPr="000D09F4" w:rsidRDefault="00B252C9" w:rsidP="00C933D7">
            <w:pPr>
              <w:numPr>
                <w:ilvl w:val="0"/>
                <w:numId w:val="2"/>
              </w:numPr>
              <w:tabs>
                <w:tab w:val="num" w:pos="92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discussion of angles, point out that </w:t>
            </w:r>
            <w:r>
              <w:rPr>
                <w:rFonts w:ascii="Arial" w:hAnsi="Arial" w:cs="Arial"/>
                <w:i/>
                <w:sz w:val="20"/>
              </w:rPr>
              <w:t>all triangles have angles that add up to 180 degrees</w:t>
            </w:r>
          </w:p>
          <w:p w:rsidR="00C933D7" w:rsidRPr="000D09F4" w:rsidRDefault="00C933D7" w:rsidP="00C933D7">
            <w:pPr>
              <w:ind w:left="62"/>
              <w:rPr>
                <w:rFonts w:ascii="Arial" w:hAnsi="Arial" w:cs="Arial"/>
                <w:sz w:val="20"/>
              </w:rPr>
            </w:pP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B252C9" w:rsidRDefault="00B252C9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B252C9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Activating prior knowledge</w:t>
            </w:r>
          </w:p>
        </w:tc>
        <w:tc>
          <w:tcPr>
            <w:tcW w:w="3244" w:type="dxa"/>
          </w:tcPr>
          <w:p w:rsidR="00C933D7" w:rsidRPr="000D09F4" w:rsidRDefault="00B252C9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B252C9" w:rsidRDefault="00B252C9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a look at your own triangle sets—which of these categories do your triangles fit into?</w:t>
            </w:r>
          </w:p>
          <w:p w:rsidR="00B252C9" w:rsidRDefault="00B252C9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Invite students up to stick triangles to chart</w:t>
            </w:r>
          </w:p>
          <w:p w:rsidR="00C933D7" w:rsidRPr="00B252C9" w:rsidRDefault="00B252C9" w:rsidP="00B252C9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any fit into more than one?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B252C9">
            <w:pPr>
              <w:ind w:left="6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B252C9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Partners abilities to choose correct categories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B252C9" w:rsidRDefault="00B252C9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may be able to access prior experience with triangle categories</w:t>
            </w:r>
          </w:p>
          <w:p w:rsidR="00C933D7" w:rsidRPr="000D09F4" w:rsidRDefault="00B252C9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others, this will be brand new information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B252C9" w:rsidRDefault="00B252C9" w:rsidP="00B252C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you will be working on problems that ask you to use what you know about triangles: their categories </w:t>
            </w:r>
            <w:r>
              <w:rPr>
                <w:rFonts w:ascii="Arial" w:hAnsi="Arial" w:cs="Arial"/>
                <w:i/>
                <w:sz w:val="20"/>
              </w:rPr>
              <w:t>and</w:t>
            </w:r>
            <w:r>
              <w:rPr>
                <w:rFonts w:ascii="Arial" w:hAnsi="Arial" w:cs="Arial"/>
                <w:sz w:val="20"/>
              </w:rPr>
              <w:t xml:space="preserve"> the fact that their angles add up to 180.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B252C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work on problem set from EnVision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B252C9" w:rsidRDefault="00B252C9" w:rsidP="00B252C9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 with students—what knowledge is new? What’s working well?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1C5847" w:rsidRDefault="001C5847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Reaffirm triangle categories</w:t>
            </w:r>
          </w:p>
          <w:p w:rsidR="001C5847" w:rsidRDefault="001C5847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 over 180 rule</w:t>
            </w:r>
          </w:p>
          <w:p w:rsidR="00C933D7" w:rsidRPr="00563F37" w:rsidRDefault="001C5847" w:rsidP="00563F3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Exit ticket—draw </w:t>
            </w:r>
            <w:r w:rsidR="00E0076C">
              <w:rPr>
                <w:rFonts w:ascii="Arial" w:hAnsi="Arial" w:cs="Arial"/>
                <w:sz w:val="20"/>
              </w:rPr>
              <w:t>iscosceles and ob</w:t>
            </w:r>
            <w:r>
              <w:rPr>
                <w:rFonts w:ascii="Arial" w:hAnsi="Arial" w:cs="Arial"/>
                <w:sz w:val="20"/>
              </w:rPr>
              <w:t>tuse triangles on notecar</w:t>
            </w:r>
            <w:r w:rsidR="00E0076C">
              <w:rPr>
                <w:rFonts w:ascii="Arial" w:hAnsi="Arial" w:cs="Arial"/>
                <w:sz w:val="20"/>
              </w:rPr>
              <w:t xml:space="preserve">d </w:t>
            </w:r>
          </w:p>
        </w:tc>
        <w:tc>
          <w:tcPr>
            <w:tcW w:w="3246" w:type="dxa"/>
          </w:tcPr>
          <w:p w:rsidR="00C933D7" w:rsidRPr="000D09F4" w:rsidRDefault="001C584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Process share</w:t>
            </w:r>
          </w:p>
        </w:tc>
        <w:tc>
          <w:tcPr>
            <w:tcW w:w="3244" w:type="dxa"/>
          </w:tcPr>
          <w:p w:rsidR="00C933D7" w:rsidRPr="000D09F4" w:rsidRDefault="001C584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Exit ticket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AF6C40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I think the exit ticket could be tricky—to do and to time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41B"/>
    <w:multiLevelType w:val="hybridMultilevel"/>
    <w:tmpl w:val="0ECC0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32BE9"/>
    <w:multiLevelType w:val="hybridMultilevel"/>
    <w:tmpl w:val="84F6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206758"/>
    <w:multiLevelType w:val="hybridMultilevel"/>
    <w:tmpl w:val="C6147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10617"/>
    <w:multiLevelType w:val="hybridMultilevel"/>
    <w:tmpl w:val="AB86B9A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907D5"/>
    <w:rsid w:val="001C5847"/>
    <w:rsid w:val="002648F7"/>
    <w:rsid w:val="002843A8"/>
    <w:rsid w:val="003F4727"/>
    <w:rsid w:val="004114C3"/>
    <w:rsid w:val="00417D35"/>
    <w:rsid w:val="00472B7F"/>
    <w:rsid w:val="004A7038"/>
    <w:rsid w:val="004B2B33"/>
    <w:rsid w:val="004D35D0"/>
    <w:rsid w:val="00521583"/>
    <w:rsid w:val="00563F37"/>
    <w:rsid w:val="00571D57"/>
    <w:rsid w:val="006065A1"/>
    <w:rsid w:val="00612D8A"/>
    <w:rsid w:val="00646798"/>
    <w:rsid w:val="00714D56"/>
    <w:rsid w:val="00745FBD"/>
    <w:rsid w:val="00751D70"/>
    <w:rsid w:val="007B2A1F"/>
    <w:rsid w:val="008E3A94"/>
    <w:rsid w:val="008F4640"/>
    <w:rsid w:val="00977733"/>
    <w:rsid w:val="009B48C4"/>
    <w:rsid w:val="00A36C8A"/>
    <w:rsid w:val="00A55BC8"/>
    <w:rsid w:val="00A66DEC"/>
    <w:rsid w:val="00AF6C40"/>
    <w:rsid w:val="00B252C9"/>
    <w:rsid w:val="00B5077B"/>
    <w:rsid w:val="00B8571D"/>
    <w:rsid w:val="00BF7C3D"/>
    <w:rsid w:val="00C826D3"/>
    <w:rsid w:val="00C933D7"/>
    <w:rsid w:val="00CE3B52"/>
    <w:rsid w:val="00D114F7"/>
    <w:rsid w:val="00D375D7"/>
    <w:rsid w:val="00D4607C"/>
    <w:rsid w:val="00D4722A"/>
    <w:rsid w:val="00DE3D2A"/>
    <w:rsid w:val="00DF5857"/>
    <w:rsid w:val="00E0076C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2012-04-02T04:04:00Z</dcterms:created>
  <dcterms:modified xsi:type="dcterms:W3CDTF">2012-04-02T04:17:00Z</dcterms:modified>
</cp:coreProperties>
</file>